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32"/>
                <w:szCs w:val="32"/>
              </w:rPr>
            </w:pPr>
            <w:r w:rsidRPr="00FE18A6">
              <w:rPr>
                <w:rFonts w:ascii="Book Antiqua" w:hAnsi="Book Antiqua" w:cs="Arial"/>
                <w:b/>
                <w:bCs/>
                <w:color w:val="1F1F1F"/>
                <w:sz w:val="32"/>
                <w:szCs w:val="32"/>
                <w:shd w:val="clear" w:color="auto" w:fill="FFFFFF"/>
              </w:rPr>
              <w:t>É</w:t>
            </w:r>
            <w:r w:rsidRPr="00FE18A6">
              <w:rPr>
                <w:rFonts w:ascii="Book Antiqua" w:hAnsi="Book Antiqua" w:cs="Arial"/>
                <w:b/>
                <w:bCs/>
                <w:color w:val="1F1F1F"/>
                <w:sz w:val="32"/>
                <w:szCs w:val="32"/>
                <w:shd w:val="clear" w:color="auto" w:fill="FFFFFF"/>
              </w:rPr>
              <w:t xml:space="preserve">valuation des Acquis Pst- </w:t>
            </w:r>
            <w:r w:rsidRPr="00FE18A6">
              <w:rPr>
                <w:rFonts w:ascii="Book Antiqua" w:hAnsi="Book Antiqua" w:cs="Arial"/>
                <w:b/>
                <w:bCs/>
                <w:color w:val="1F1F1F"/>
                <w:sz w:val="32"/>
                <w:szCs w:val="32"/>
                <w:shd w:val="clear" w:color="auto" w:fill="FFFFFF"/>
              </w:rPr>
              <w:t>É</w:t>
            </w:r>
            <w:r w:rsidRPr="00FE18A6">
              <w:rPr>
                <w:rFonts w:ascii="Book Antiqua" w:hAnsi="Book Antiqua" w:cs="Arial"/>
                <w:b/>
                <w:bCs/>
                <w:color w:val="1F1F1F"/>
                <w:sz w:val="32"/>
                <w:szCs w:val="32"/>
                <w:shd w:val="clear" w:color="auto" w:fill="FFFFFF"/>
              </w:rPr>
              <w:t>vènement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Nom et prénom de l’étudiant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Promotion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Thématique de l’évènement : Fiscalité Directe (Aspect Tunisien)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Date : 15 e 16 Avril 2024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>Niveau de Rédaction</w:t>
            </w:r>
          </w:p>
        </w:tc>
      </w:tr>
    </w:tbl>
    <w:p w:rsidR="00FE18A6" w:rsidRPr="00FE18A6" w:rsidRDefault="00FE18A6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RP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Quelle est votre opinion générale sur l’évènement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trouvé le plus utile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Quels aspects de l’évènement pourraient être améliorés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rPr>
          <w:trHeight w:val="34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d’apprentissage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appris pendant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Sur une échelle de 1 à 5, comment évalué-vous votre niveau de compréhension des sujets abordés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informations ou sujets souhaiteriez-vous approfondir à l’avenir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Niveau de Comportement : 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sont les informations et aptitudes que vous avez apprises lors de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oui, veuillez donner des exemple concrets.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non, quels sont les obstacles à l’application de vos acquis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de Résultats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 impact pensez-vous que cet évènement aura sur votre cursus de qualification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Avez-vous des suggestions pour améliorer l’impact futur de ce type d’évènement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Remarque Générales :</w:t>
            </w:r>
          </w:p>
          <w:p w:rsidR="00FE18A6" w:rsidRDefault="00FE18A6" w:rsidP="00FE18A6">
            <w:pPr>
              <w:rPr>
                <w:rFonts w:ascii="Book Antiqua" w:hAnsi="Book Antiqua"/>
              </w:rPr>
            </w:pPr>
          </w:p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Merci d’avoir pris le temps de remplir cette évaluation. Vos retours seront exploités et analysés.</w:t>
            </w:r>
            <w:bookmarkStart w:id="0" w:name="_GoBack"/>
            <w:bookmarkEnd w:id="0"/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sectPr w:rsidR="00FE18A6" w:rsidRPr="00FE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71E5"/>
    <w:multiLevelType w:val="hybridMultilevel"/>
    <w:tmpl w:val="5F78095A"/>
    <w:lvl w:ilvl="0" w:tplc="EA5671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1562"/>
    <w:multiLevelType w:val="hybridMultilevel"/>
    <w:tmpl w:val="B2166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49"/>
    <w:rsid w:val="00702949"/>
    <w:rsid w:val="00F81022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642F"/>
  <w15:chartTrackingRefBased/>
  <w15:docId w15:val="{8FBA79CE-0F4F-4E52-B44F-E6B337D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IEDF-Scolarite</dc:creator>
  <cp:keywords/>
  <dc:description/>
  <cp:lastModifiedBy>IEDF-Scolarite</cp:lastModifiedBy>
  <cp:revision>2</cp:revision>
  <dcterms:created xsi:type="dcterms:W3CDTF">2024-04-20T13:06:00Z</dcterms:created>
  <dcterms:modified xsi:type="dcterms:W3CDTF">2024-04-20T13:25:00Z</dcterms:modified>
</cp:coreProperties>
</file>