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47" w:rsidRDefault="0061149C" w:rsidP="0061149C">
      <w:pPr>
        <w:tabs>
          <w:tab w:val="left" w:pos="7035"/>
        </w:tabs>
        <w:rPr>
          <w:b/>
          <w:sz w:val="36"/>
          <w:szCs w:val="36"/>
        </w:rPr>
      </w:pPr>
      <w:r w:rsidRPr="0061149C">
        <w:rPr>
          <w:b/>
          <w:sz w:val="36"/>
          <w:szCs w:val="36"/>
        </w:rPr>
        <w:t xml:space="preserve">IEDF – </w:t>
      </w:r>
      <w:r w:rsidR="00A83EDE">
        <w:rPr>
          <w:b/>
          <w:sz w:val="36"/>
          <w:szCs w:val="36"/>
        </w:rPr>
        <w:t>P41-</w:t>
      </w:r>
      <w:r w:rsidRPr="0061149C">
        <w:rPr>
          <w:b/>
          <w:sz w:val="36"/>
          <w:szCs w:val="36"/>
        </w:rPr>
        <w:t xml:space="preserve"> LE STAGE D’INITIATION</w:t>
      </w:r>
    </w:p>
    <w:p w:rsidR="0061149C" w:rsidRPr="005E3147" w:rsidRDefault="005E3147" w:rsidP="005E3147">
      <w:pPr>
        <w:tabs>
          <w:tab w:val="left" w:pos="7035"/>
        </w:tabs>
        <w:spacing w:line="240" w:lineRule="auto"/>
        <w:rPr>
          <w:b/>
          <w:i/>
          <w:sz w:val="36"/>
          <w:szCs w:val="36"/>
        </w:rPr>
      </w:pPr>
      <w:r w:rsidRPr="005E3147">
        <w:rPr>
          <w:b/>
          <w:i/>
          <w:sz w:val="36"/>
          <w:szCs w:val="36"/>
        </w:rPr>
        <w:t>Sous l’autorité de Monsieur le Directeur de l’IEDF, Le CPC restera à votre écoute durant toute la durée du stage</w:t>
      </w:r>
      <w:r w:rsidR="0061149C" w:rsidRPr="005E3147">
        <w:rPr>
          <w:b/>
          <w:i/>
          <w:sz w:val="36"/>
          <w:szCs w:val="36"/>
        </w:rPr>
        <w:tab/>
      </w:r>
    </w:p>
    <w:p w:rsidR="00A83EDE" w:rsidRDefault="005E3147" w:rsidP="00A83EDE">
      <w:pPr>
        <w:tabs>
          <w:tab w:val="left" w:pos="7035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A83EDE">
        <w:rPr>
          <w:b/>
          <w:sz w:val="36"/>
          <w:szCs w:val="36"/>
        </w:rPr>
        <w:t>. Informations pratiques</w:t>
      </w:r>
    </w:p>
    <w:p w:rsidR="00A83EDE" w:rsidRDefault="00A83EDE" w:rsidP="00A83EDE">
      <w:pPr>
        <w:tabs>
          <w:tab w:val="left" w:pos="7035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7247"/>
      </w:tblGrid>
      <w:tr w:rsidR="00A83EDE" w:rsidTr="00A83EDE">
        <w:trPr>
          <w:trHeight w:val="210"/>
        </w:trPr>
        <w:tc>
          <w:tcPr>
            <w:tcW w:w="1815" w:type="dxa"/>
            <w:vMerge w:val="restart"/>
          </w:tcPr>
          <w:p w:rsidR="00A83EDE" w:rsidRDefault="00A83EDE" w:rsidP="00A83EDE">
            <w:pPr>
              <w:tabs>
                <w:tab w:val="left" w:pos="703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Début du stage</w:t>
            </w:r>
          </w:p>
        </w:tc>
        <w:tc>
          <w:tcPr>
            <w:tcW w:w="7247" w:type="dxa"/>
          </w:tcPr>
          <w:p w:rsidR="00A83EDE" w:rsidRDefault="00A83EDE" w:rsidP="00A83EDE">
            <w:pPr>
              <w:tabs>
                <w:tab w:val="left" w:pos="703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Dimanche 26-03-2023 à9h pour les algériens  </w:t>
            </w:r>
          </w:p>
          <w:p w:rsidR="00A83EDE" w:rsidRDefault="00A83EDE" w:rsidP="00A83EDE">
            <w:pPr>
              <w:tabs>
                <w:tab w:val="left" w:pos="703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DRH Ministère algérien des finances</w:t>
            </w:r>
          </w:p>
        </w:tc>
      </w:tr>
      <w:tr w:rsidR="00A83EDE" w:rsidTr="00A83EDE">
        <w:trPr>
          <w:trHeight w:val="225"/>
        </w:trPr>
        <w:tc>
          <w:tcPr>
            <w:tcW w:w="1815" w:type="dxa"/>
            <w:vMerge/>
          </w:tcPr>
          <w:p w:rsidR="00A83EDE" w:rsidRDefault="00A83EDE" w:rsidP="00A83EDE">
            <w:pPr>
              <w:tabs>
                <w:tab w:val="left" w:pos="703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247" w:type="dxa"/>
          </w:tcPr>
          <w:p w:rsidR="00A83EDE" w:rsidRDefault="00A83EDE" w:rsidP="00A83EDE">
            <w:pPr>
              <w:tabs>
                <w:tab w:val="left" w:pos="703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Lundi 27-03-2023 à 9h pour les tunisiens </w:t>
            </w:r>
          </w:p>
          <w:p w:rsidR="00A83EDE" w:rsidRDefault="00A83EDE" w:rsidP="00A83EDE">
            <w:pPr>
              <w:tabs>
                <w:tab w:val="left" w:pos="703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DGRH Ministère tunisien des finances</w:t>
            </w:r>
          </w:p>
        </w:tc>
      </w:tr>
      <w:tr w:rsidR="00A83EDE" w:rsidTr="00A83EDE">
        <w:tc>
          <w:tcPr>
            <w:tcW w:w="1815" w:type="dxa"/>
          </w:tcPr>
          <w:p w:rsidR="00A83EDE" w:rsidRDefault="00A83EDE" w:rsidP="00A83EDE">
            <w:pPr>
              <w:tabs>
                <w:tab w:val="left" w:pos="703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Reprise des cours</w:t>
            </w:r>
          </w:p>
        </w:tc>
        <w:tc>
          <w:tcPr>
            <w:tcW w:w="7247" w:type="dxa"/>
          </w:tcPr>
          <w:p w:rsidR="00A83EDE" w:rsidRDefault="00A83EDE" w:rsidP="004D6AAA">
            <w:pPr>
              <w:tabs>
                <w:tab w:val="left" w:pos="703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Impérativement  le </w:t>
            </w:r>
            <w:r w:rsidR="004D6AAA">
              <w:rPr>
                <w:b/>
                <w:sz w:val="36"/>
                <w:szCs w:val="36"/>
              </w:rPr>
              <w:t>mardi</w:t>
            </w:r>
            <w:r>
              <w:rPr>
                <w:b/>
                <w:sz w:val="36"/>
                <w:szCs w:val="36"/>
              </w:rPr>
              <w:t xml:space="preserve"> 02 mai 2023 à 08h45</w:t>
            </w:r>
          </w:p>
        </w:tc>
      </w:tr>
      <w:tr w:rsidR="00443D20" w:rsidTr="00A83EDE">
        <w:tc>
          <w:tcPr>
            <w:tcW w:w="1815" w:type="dxa"/>
          </w:tcPr>
          <w:p w:rsidR="00443D20" w:rsidRDefault="00443D20" w:rsidP="00A83EDE">
            <w:pPr>
              <w:tabs>
                <w:tab w:val="left" w:pos="703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Dépôt des rapports </w:t>
            </w:r>
          </w:p>
        </w:tc>
        <w:tc>
          <w:tcPr>
            <w:tcW w:w="7247" w:type="dxa"/>
          </w:tcPr>
          <w:p w:rsidR="00443D20" w:rsidRDefault="00443D20" w:rsidP="004D6AAA">
            <w:pPr>
              <w:tabs>
                <w:tab w:val="left" w:pos="703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 plus tard le jeudi 11 mai 2023</w:t>
            </w:r>
          </w:p>
        </w:tc>
      </w:tr>
    </w:tbl>
    <w:p w:rsidR="00A83EDE" w:rsidRDefault="00A83EDE" w:rsidP="00A83EDE">
      <w:pPr>
        <w:tabs>
          <w:tab w:val="left" w:pos="7035"/>
        </w:tabs>
        <w:spacing w:line="240" w:lineRule="auto"/>
        <w:rPr>
          <w:b/>
          <w:sz w:val="36"/>
          <w:szCs w:val="36"/>
        </w:rPr>
      </w:pPr>
    </w:p>
    <w:p w:rsidR="00A83EDE" w:rsidRDefault="005E3147" w:rsidP="00443D20">
      <w:pPr>
        <w:tabs>
          <w:tab w:val="left" w:pos="7035"/>
        </w:tabs>
        <w:spacing w:line="240" w:lineRule="auto"/>
        <w:rPr>
          <w:sz w:val="28"/>
          <w:szCs w:val="28"/>
        </w:rPr>
      </w:pPr>
      <w:r>
        <w:rPr>
          <w:b/>
          <w:sz w:val="36"/>
          <w:szCs w:val="36"/>
        </w:rPr>
        <w:t>B</w:t>
      </w:r>
      <w:r w:rsidR="00443D20">
        <w:rPr>
          <w:b/>
          <w:sz w:val="36"/>
          <w:szCs w:val="36"/>
        </w:rPr>
        <w:t>. Objectif principal</w:t>
      </w:r>
      <w:r w:rsidR="00A83EDE">
        <w:rPr>
          <w:b/>
          <w:sz w:val="36"/>
          <w:szCs w:val="36"/>
        </w:rPr>
        <w:t xml:space="preserve">      </w:t>
      </w:r>
    </w:p>
    <w:p w:rsidR="0061149C" w:rsidRDefault="0061149C" w:rsidP="0061149C">
      <w:pPr>
        <w:tabs>
          <w:tab w:val="left" w:pos="7035"/>
        </w:tabs>
        <w:spacing w:line="240" w:lineRule="auto"/>
        <w:jc w:val="both"/>
        <w:rPr>
          <w:sz w:val="32"/>
          <w:szCs w:val="32"/>
        </w:rPr>
      </w:pPr>
      <w:r w:rsidRPr="0061149C">
        <w:rPr>
          <w:sz w:val="32"/>
          <w:szCs w:val="32"/>
        </w:rPr>
        <w:t>La P41 est la 9émé promotion de la réforme qui a été entamée en janvier 2015</w:t>
      </w:r>
      <w:r>
        <w:rPr>
          <w:sz w:val="32"/>
          <w:szCs w:val="32"/>
        </w:rPr>
        <w:t xml:space="preserve"> avec la 33éme promotion. L’objectif de cette réforme s’inscrit dans une démarche constante de l’amélioration de la qualité </w:t>
      </w:r>
      <w:r w:rsidR="00087A1A">
        <w:rPr>
          <w:sz w:val="32"/>
          <w:szCs w:val="32"/>
        </w:rPr>
        <w:t>de la formation en rel</w:t>
      </w:r>
      <w:r w:rsidR="00443D20">
        <w:rPr>
          <w:sz w:val="32"/>
          <w:szCs w:val="32"/>
        </w:rPr>
        <w:t>e</w:t>
      </w:r>
      <w:r w:rsidR="00087A1A">
        <w:rPr>
          <w:sz w:val="32"/>
          <w:szCs w:val="32"/>
        </w:rPr>
        <w:t>vant le niveau académique de l’étudiant mais aussi en le préparant à une bonne intégration dans la vie professionnelle à travers notamment les stages.</w:t>
      </w:r>
    </w:p>
    <w:p w:rsidR="00087A1A" w:rsidRDefault="00087A1A" w:rsidP="0061149C">
      <w:pPr>
        <w:tabs>
          <w:tab w:val="left" w:pos="7035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Parmi les grandes actions de cette réforme figure la mise en place du tutorat (coaching pédagogique) qui vise à suivre le parcours personnalisé de chaque étudiant durant les deux années de formation, tout ceci sans oublier l’Epreuve du grand oral qui est une véritable veille pédagogique.</w:t>
      </w:r>
    </w:p>
    <w:p w:rsidR="00007733" w:rsidRDefault="00087A1A" w:rsidP="0061149C">
      <w:pPr>
        <w:tabs>
          <w:tab w:val="left" w:pos="7035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Une évaluation d’étape de cette réforme nous a permis de revoir l’organisation des stages depuis la 35éme promotion. </w:t>
      </w:r>
    </w:p>
    <w:p w:rsidR="00087A1A" w:rsidRDefault="00087A1A" w:rsidP="0061149C">
      <w:pPr>
        <w:tabs>
          <w:tab w:val="left" w:pos="7035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Cette réorganisation s’est déclinée comme suit : un stage à la fin de chaque semestre d’études</w:t>
      </w:r>
    </w:p>
    <w:p w:rsidR="00087A1A" w:rsidRDefault="00087A1A" w:rsidP="0061149C">
      <w:pPr>
        <w:tabs>
          <w:tab w:val="left" w:pos="7035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-Un stage d’initiation (immersion) d’une durée d’un mois à la fin du semestre-1</w:t>
      </w:r>
    </w:p>
    <w:p w:rsidR="00087A1A" w:rsidRDefault="00087A1A" w:rsidP="0061149C">
      <w:pPr>
        <w:tabs>
          <w:tab w:val="left" w:pos="7035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-Un stage d’échange d’une durée de deux semaines à la fin du semestre-2</w:t>
      </w:r>
    </w:p>
    <w:p w:rsidR="00087A1A" w:rsidRDefault="00087A1A" w:rsidP="0061149C">
      <w:pPr>
        <w:tabs>
          <w:tab w:val="left" w:pos="7035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-un stage pratique d’une durée de 10 semaines à la fin du semestre-3 (partie empirique du mémoire)</w:t>
      </w:r>
    </w:p>
    <w:p w:rsidR="00087A1A" w:rsidRDefault="00087A1A" w:rsidP="0061149C">
      <w:pPr>
        <w:tabs>
          <w:tab w:val="left" w:pos="7035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 Et un voyage d’études d’une semaine</w:t>
      </w:r>
    </w:p>
    <w:p w:rsidR="00087A1A" w:rsidRDefault="00087A1A" w:rsidP="0061149C">
      <w:pPr>
        <w:tabs>
          <w:tab w:val="left" w:pos="7035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Le stage d’initiation s’articule autour de la familiarisation de l’étudiant avec son futur environnement de travail. Ce premier stage a un caractère descriptif toutefois</w:t>
      </w:r>
      <w:r w:rsidR="00272785">
        <w:rPr>
          <w:sz w:val="32"/>
          <w:szCs w:val="32"/>
        </w:rPr>
        <w:t xml:space="preserve"> </w:t>
      </w:r>
      <w:r w:rsidR="00272785" w:rsidRPr="00272785">
        <w:rPr>
          <w:b/>
          <w:sz w:val="32"/>
          <w:szCs w:val="32"/>
        </w:rPr>
        <w:t>il est demandé aux étudiants de tou</w:t>
      </w:r>
      <w:r w:rsidR="00272785">
        <w:rPr>
          <w:b/>
          <w:sz w:val="32"/>
          <w:szCs w:val="32"/>
        </w:rPr>
        <w:t>t</w:t>
      </w:r>
      <w:r w:rsidR="00272785" w:rsidRPr="00272785">
        <w:rPr>
          <w:b/>
          <w:sz w:val="32"/>
          <w:szCs w:val="32"/>
        </w:rPr>
        <w:t xml:space="preserve"> observer avec un œil critique</w:t>
      </w:r>
      <w:r w:rsidR="00272785">
        <w:rPr>
          <w:b/>
          <w:sz w:val="32"/>
          <w:szCs w:val="32"/>
        </w:rPr>
        <w:t>,</w:t>
      </w:r>
      <w:r w:rsidR="00272785">
        <w:rPr>
          <w:sz w:val="32"/>
          <w:szCs w:val="32"/>
        </w:rPr>
        <w:t xml:space="preserve"> sans ce mode d’observation il est inutile de se </w:t>
      </w:r>
      <w:r w:rsidR="005E3147">
        <w:rPr>
          <w:sz w:val="32"/>
          <w:szCs w:val="32"/>
        </w:rPr>
        <w:t>déplacer,</w:t>
      </w:r>
      <w:r w:rsidR="0033413F">
        <w:rPr>
          <w:sz w:val="32"/>
          <w:szCs w:val="32"/>
        </w:rPr>
        <w:t xml:space="preserve"> </w:t>
      </w:r>
      <w:r w:rsidR="00272785">
        <w:rPr>
          <w:sz w:val="32"/>
          <w:szCs w:val="32"/>
        </w:rPr>
        <w:t>on peut tout faire à partir d’internet</w:t>
      </w:r>
    </w:p>
    <w:p w:rsidR="00272785" w:rsidRDefault="00272785" w:rsidP="0061149C">
      <w:pPr>
        <w:tabs>
          <w:tab w:val="left" w:pos="7035"/>
        </w:tabs>
        <w:spacing w:line="240" w:lineRule="auto"/>
        <w:jc w:val="both"/>
        <w:rPr>
          <w:b/>
          <w:sz w:val="32"/>
          <w:szCs w:val="32"/>
        </w:rPr>
      </w:pPr>
      <w:r w:rsidRPr="00272785">
        <w:rPr>
          <w:b/>
          <w:sz w:val="32"/>
          <w:szCs w:val="32"/>
        </w:rPr>
        <w:t>Pour ce premier stage il n’y a pas de cas pratique</w:t>
      </w:r>
    </w:p>
    <w:p w:rsidR="0033413F" w:rsidRDefault="005E3147" w:rsidP="0061149C">
      <w:pPr>
        <w:tabs>
          <w:tab w:val="left" w:pos="7035"/>
        </w:tabs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33413F">
        <w:rPr>
          <w:b/>
          <w:sz w:val="32"/>
          <w:szCs w:val="32"/>
        </w:rPr>
        <w:t xml:space="preserve">l faut poser des questions </w:t>
      </w:r>
      <w:proofErr w:type="gramStart"/>
      <w:r w:rsidR="0033413F">
        <w:rPr>
          <w:b/>
          <w:sz w:val="32"/>
          <w:szCs w:val="32"/>
        </w:rPr>
        <w:t xml:space="preserve">utiles </w:t>
      </w:r>
      <w:r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 xml:space="preserve"> à titre indicatif :</w:t>
      </w:r>
    </w:p>
    <w:p w:rsidR="005E3147" w:rsidRDefault="005E3147" w:rsidP="005E3147">
      <w:pPr>
        <w:pStyle w:val="ListParagraph"/>
        <w:numPr>
          <w:ilvl w:val="0"/>
          <w:numId w:val="1"/>
        </w:numPr>
        <w:tabs>
          <w:tab w:val="left" w:pos="7035"/>
        </w:tabs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Quelles sont les difficultés éventuelles rencontrées sans la mise en application des textes et procédures ???</w:t>
      </w:r>
    </w:p>
    <w:p w:rsidR="005E3147" w:rsidRDefault="005E3147" w:rsidP="005E3147">
      <w:pPr>
        <w:pStyle w:val="ListParagraph"/>
        <w:numPr>
          <w:ilvl w:val="0"/>
          <w:numId w:val="1"/>
        </w:numPr>
        <w:tabs>
          <w:tab w:val="left" w:pos="7035"/>
        </w:tabs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l’ère de la </w:t>
      </w:r>
      <w:proofErr w:type="gramStart"/>
      <w:r>
        <w:rPr>
          <w:b/>
          <w:sz w:val="32"/>
          <w:szCs w:val="32"/>
        </w:rPr>
        <w:t>numérisation ,</w:t>
      </w:r>
      <w:proofErr w:type="gramEnd"/>
      <w:r>
        <w:rPr>
          <w:b/>
          <w:sz w:val="32"/>
          <w:szCs w:val="32"/>
        </w:rPr>
        <w:t xml:space="preserve"> quel est le degré d’avancement de chaque structure visitée ???</w:t>
      </w:r>
    </w:p>
    <w:p w:rsidR="005E3147" w:rsidRPr="005E3147" w:rsidRDefault="005E3147" w:rsidP="005E3147">
      <w:pPr>
        <w:pStyle w:val="ListParagraph"/>
        <w:numPr>
          <w:ilvl w:val="0"/>
          <w:numId w:val="1"/>
        </w:numPr>
        <w:tabs>
          <w:tab w:val="left" w:pos="7035"/>
        </w:tabs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Etc.</w:t>
      </w:r>
    </w:p>
    <w:p w:rsidR="0061149C" w:rsidRPr="0061149C" w:rsidRDefault="0061149C">
      <w:pPr>
        <w:rPr>
          <w:sz w:val="32"/>
          <w:szCs w:val="32"/>
        </w:rPr>
      </w:pPr>
    </w:p>
    <w:p w:rsidR="00443D20" w:rsidRDefault="00443D20" w:rsidP="00464498">
      <w:pPr>
        <w:pStyle w:val="Header"/>
        <w:rPr>
          <w:sz w:val="32"/>
          <w:szCs w:val="32"/>
        </w:rPr>
      </w:pPr>
    </w:p>
    <w:p w:rsidR="00443D20" w:rsidRDefault="00443D20" w:rsidP="00464498">
      <w:pPr>
        <w:pStyle w:val="Header"/>
        <w:rPr>
          <w:sz w:val="32"/>
          <w:szCs w:val="32"/>
        </w:rPr>
      </w:pPr>
    </w:p>
    <w:p w:rsidR="00443D20" w:rsidRDefault="00443D20" w:rsidP="00464498">
      <w:pPr>
        <w:pStyle w:val="Header"/>
        <w:rPr>
          <w:sz w:val="32"/>
          <w:szCs w:val="32"/>
        </w:rPr>
      </w:pPr>
    </w:p>
    <w:p w:rsidR="00443D20" w:rsidRDefault="00443D20" w:rsidP="00464498">
      <w:pPr>
        <w:pStyle w:val="Header"/>
        <w:rPr>
          <w:sz w:val="32"/>
          <w:szCs w:val="32"/>
        </w:rPr>
      </w:pPr>
    </w:p>
    <w:p w:rsidR="00443D20" w:rsidRDefault="00443D20" w:rsidP="00464498">
      <w:pPr>
        <w:pStyle w:val="Header"/>
        <w:rPr>
          <w:sz w:val="32"/>
          <w:szCs w:val="32"/>
        </w:rPr>
      </w:pPr>
    </w:p>
    <w:p w:rsidR="00443D20" w:rsidRDefault="00443D20" w:rsidP="00464498">
      <w:pPr>
        <w:pStyle w:val="Header"/>
        <w:rPr>
          <w:sz w:val="32"/>
          <w:szCs w:val="32"/>
        </w:rPr>
      </w:pPr>
    </w:p>
    <w:p w:rsidR="00443D20" w:rsidRDefault="00443D20" w:rsidP="00464498">
      <w:pPr>
        <w:pStyle w:val="Header"/>
        <w:rPr>
          <w:sz w:val="32"/>
          <w:szCs w:val="32"/>
        </w:rPr>
      </w:pPr>
    </w:p>
    <w:p w:rsidR="00443D20" w:rsidRDefault="00443D20" w:rsidP="00464498">
      <w:pPr>
        <w:pStyle w:val="Header"/>
        <w:rPr>
          <w:sz w:val="32"/>
          <w:szCs w:val="32"/>
        </w:rPr>
      </w:pPr>
    </w:p>
    <w:p w:rsidR="00443D20" w:rsidRDefault="005E3147" w:rsidP="00443D20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C. P</w:t>
      </w:r>
      <w:r w:rsidR="00443D20" w:rsidRPr="00316D8B">
        <w:rPr>
          <w:b/>
          <w:sz w:val="32"/>
          <w:szCs w:val="32"/>
        </w:rPr>
        <w:t>rincipaux conseils pour rédiger un rapport de stage</w:t>
      </w:r>
    </w:p>
    <w:p w:rsidR="00443D20" w:rsidRDefault="00443D20" w:rsidP="00443D2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 Se référer au guide d’expression écrite et orale qui est mis à la disposition des étudiants</w:t>
      </w:r>
    </w:p>
    <w:p w:rsidR="00443D20" w:rsidRDefault="00443D20" w:rsidP="00443D2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 Le contenu du rapport doit être clair, précis, concis et structuré</w:t>
      </w:r>
    </w:p>
    <w:p w:rsidR="00443D20" w:rsidRDefault="00443D20" w:rsidP="00443D2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 Faire des phrases courtes         Sujet  Verbe  Complément</w:t>
      </w:r>
    </w:p>
    <w:p w:rsidR="00443D20" w:rsidRDefault="00443D20" w:rsidP="00443D2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Le philosophe BOILEAU a dit « les choses bien comprises s’énoncent clairement et les mots pour les dire nous viennent aisément »</w:t>
      </w:r>
    </w:p>
    <w:p w:rsidR="00443D20" w:rsidRDefault="00443D20" w:rsidP="00443D2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4. L’orthographe et la grammaire doivent être impeccables</w:t>
      </w:r>
    </w:p>
    <w:p w:rsidR="00443D20" w:rsidRDefault="00443D20" w:rsidP="00443D2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5. L’analyse des observations doit être pertinente, l’étudiant doit mettre en valeur </w:t>
      </w:r>
      <w:r w:rsidRPr="005E3147">
        <w:rPr>
          <w:b/>
          <w:sz w:val="32"/>
          <w:szCs w:val="32"/>
        </w:rPr>
        <w:t>son travail personnel</w:t>
      </w:r>
    </w:p>
    <w:p w:rsidR="00443D20" w:rsidRDefault="00443D20" w:rsidP="00443D2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6. Le document, quant à lui, doit être composé de </w:t>
      </w:r>
      <w:r w:rsidR="005E3147">
        <w:rPr>
          <w:sz w:val="32"/>
          <w:szCs w:val="32"/>
        </w:rPr>
        <w:t>25</w:t>
      </w:r>
      <w:r>
        <w:rPr>
          <w:sz w:val="32"/>
          <w:szCs w:val="32"/>
        </w:rPr>
        <w:t xml:space="preserve"> à 40 pages en format A4</w:t>
      </w:r>
    </w:p>
    <w:p w:rsidR="00443D20" w:rsidRDefault="00443D20" w:rsidP="00443D2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Enfin il est rappelé que nos étudiants sont tous capables de mener à bien le stage et de rédiger un rapport correct sans avoir recours au plagiat qui sera sanctionné.</w:t>
      </w:r>
    </w:p>
    <w:p w:rsidR="00443D20" w:rsidRDefault="00443D20" w:rsidP="00443D2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Les étudiants de la P41 vont se marier avec l’administration dans 21 mois, l’opération de charme, par la compétence et le sérieux, commence avec le stage</w:t>
      </w:r>
    </w:p>
    <w:p w:rsidR="00443D20" w:rsidRDefault="00443D20" w:rsidP="00443D20">
      <w:pPr>
        <w:spacing w:line="240" w:lineRule="auto"/>
        <w:rPr>
          <w:sz w:val="32"/>
          <w:szCs w:val="32"/>
        </w:rPr>
      </w:pPr>
    </w:p>
    <w:p w:rsidR="00443D20" w:rsidRDefault="00443D20" w:rsidP="00443D20">
      <w:pPr>
        <w:spacing w:line="240" w:lineRule="auto"/>
        <w:rPr>
          <w:sz w:val="32"/>
          <w:szCs w:val="32"/>
        </w:rPr>
      </w:pPr>
    </w:p>
    <w:p w:rsidR="00443D20" w:rsidRDefault="00443D20" w:rsidP="00443D20">
      <w:pPr>
        <w:spacing w:line="240" w:lineRule="auto"/>
        <w:rPr>
          <w:sz w:val="32"/>
          <w:szCs w:val="32"/>
        </w:rPr>
      </w:pPr>
    </w:p>
    <w:p w:rsidR="00443D20" w:rsidRDefault="00443D20" w:rsidP="00443D20">
      <w:pPr>
        <w:spacing w:line="240" w:lineRule="auto"/>
        <w:rPr>
          <w:sz w:val="32"/>
          <w:szCs w:val="32"/>
        </w:rPr>
      </w:pPr>
    </w:p>
    <w:p w:rsidR="00443D20" w:rsidRDefault="00443D20" w:rsidP="00443D20">
      <w:pPr>
        <w:spacing w:line="240" w:lineRule="auto"/>
        <w:rPr>
          <w:sz w:val="32"/>
          <w:szCs w:val="32"/>
        </w:rPr>
      </w:pPr>
    </w:p>
    <w:p w:rsidR="00443D20" w:rsidRDefault="00443D20" w:rsidP="00443D20">
      <w:pPr>
        <w:spacing w:line="240" w:lineRule="auto"/>
        <w:rPr>
          <w:sz w:val="32"/>
          <w:szCs w:val="32"/>
        </w:rPr>
      </w:pPr>
    </w:p>
    <w:p w:rsidR="00443D20" w:rsidRDefault="00443D20" w:rsidP="00443D20">
      <w:pPr>
        <w:spacing w:line="240" w:lineRule="auto"/>
        <w:rPr>
          <w:sz w:val="32"/>
          <w:szCs w:val="32"/>
        </w:rPr>
      </w:pPr>
    </w:p>
    <w:p w:rsidR="00443D20" w:rsidRDefault="00443D20" w:rsidP="00443D20">
      <w:pPr>
        <w:spacing w:line="240" w:lineRule="auto"/>
        <w:rPr>
          <w:sz w:val="32"/>
          <w:szCs w:val="32"/>
        </w:rPr>
      </w:pPr>
    </w:p>
    <w:p w:rsidR="00443D20" w:rsidRPr="0056254A" w:rsidRDefault="005E3147" w:rsidP="00443D20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D. </w:t>
      </w:r>
      <w:r w:rsidR="00443D20" w:rsidRPr="0056254A">
        <w:rPr>
          <w:b/>
          <w:sz w:val="32"/>
          <w:szCs w:val="32"/>
        </w:rPr>
        <w:t xml:space="preserve">Plan </w:t>
      </w:r>
      <w:r w:rsidR="00443D20" w:rsidRPr="0056254A">
        <w:rPr>
          <w:b/>
          <w:sz w:val="36"/>
          <w:szCs w:val="36"/>
          <w:u w:val="thick"/>
        </w:rPr>
        <w:t>suggéré</w:t>
      </w:r>
      <w:r w:rsidR="00443D20" w:rsidRPr="0056254A">
        <w:rPr>
          <w:b/>
          <w:sz w:val="32"/>
          <w:szCs w:val="32"/>
        </w:rPr>
        <w:t xml:space="preserve"> du rapport</w:t>
      </w:r>
    </w:p>
    <w:p w:rsidR="00443D20" w:rsidRDefault="00443D20" w:rsidP="00443D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REMERCIEMENTS         </w:t>
      </w:r>
      <w:r w:rsidRPr="0056254A">
        <w:rPr>
          <w:i/>
          <w:sz w:val="28"/>
          <w:szCs w:val="28"/>
        </w:rPr>
        <w:t>pas de dédicaces,  les remerciements s’adressent à ceux qui vont reçus au niveau du stage</w:t>
      </w:r>
    </w:p>
    <w:p w:rsidR="00443D20" w:rsidRDefault="00443D20" w:rsidP="00443D20">
      <w:pPr>
        <w:rPr>
          <w:sz w:val="28"/>
          <w:szCs w:val="28"/>
        </w:rPr>
      </w:pPr>
      <w:r>
        <w:rPr>
          <w:sz w:val="28"/>
          <w:szCs w:val="28"/>
        </w:rPr>
        <w:t xml:space="preserve">2. INTRODUCTION </w:t>
      </w:r>
    </w:p>
    <w:p w:rsidR="00443D20" w:rsidRDefault="00443D20" w:rsidP="00443D20">
      <w:pPr>
        <w:rPr>
          <w:sz w:val="28"/>
          <w:szCs w:val="28"/>
        </w:rPr>
      </w:pPr>
      <w:r>
        <w:rPr>
          <w:sz w:val="28"/>
          <w:szCs w:val="28"/>
        </w:rPr>
        <w:t>Cette partie doit permettre d’expliquer le contexte dans lequel lestage a été effectué. Elle doit également donner envie de lire le rapport de stage.</w:t>
      </w:r>
    </w:p>
    <w:p w:rsidR="00443D20" w:rsidRDefault="00443D20" w:rsidP="00443D20">
      <w:pPr>
        <w:rPr>
          <w:sz w:val="28"/>
          <w:szCs w:val="28"/>
        </w:rPr>
      </w:pPr>
      <w:r>
        <w:rPr>
          <w:sz w:val="28"/>
          <w:szCs w:val="28"/>
        </w:rPr>
        <w:t xml:space="preserve"> 3. PRÉSENTATION Sommaire  DE L’ADMINISTRATION (lieux de stage)</w:t>
      </w:r>
    </w:p>
    <w:p w:rsidR="00443D20" w:rsidRPr="005D0409" w:rsidRDefault="00443D20" w:rsidP="00443D2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D0409">
        <w:rPr>
          <w:i/>
          <w:sz w:val="28"/>
          <w:szCs w:val="28"/>
        </w:rPr>
        <w:t xml:space="preserve">Organisation,  forces / faiblesses, </w:t>
      </w:r>
      <w:r>
        <w:rPr>
          <w:i/>
          <w:sz w:val="28"/>
          <w:szCs w:val="28"/>
        </w:rPr>
        <w:t xml:space="preserve">les </w:t>
      </w:r>
      <w:proofErr w:type="gramStart"/>
      <w:r>
        <w:rPr>
          <w:i/>
          <w:sz w:val="28"/>
          <w:szCs w:val="28"/>
        </w:rPr>
        <w:t>chiffres</w:t>
      </w:r>
      <w:r w:rsidRPr="005D04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procedure</w:t>
      </w:r>
      <w:proofErr w:type="spellEnd"/>
      <w:r>
        <w:rPr>
          <w:i/>
          <w:sz w:val="28"/>
          <w:szCs w:val="28"/>
        </w:rPr>
        <w:t>(s)</w:t>
      </w:r>
    </w:p>
    <w:p w:rsidR="00443D20" w:rsidRDefault="00443D20" w:rsidP="00443D20">
      <w:pPr>
        <w:rPr>
          <w:sz w:val="28"/>
          <w:szCs w:val="28"/>
        </w:rPr>
      </w:pPr>
      <w:r>
        <w:rPr>
          <w:sz w:val="28"/>
          <w:szCs w:val="28"/>
        </w:rPr>
        <w:t xml:space="preserve">4. LES TACHES OBSERVEES  et/ou réalisées  </w:t>
      </w:r>
      <w:r w:rsidRPr="005D0409">
        <w:rPr>
          <w:i/>
          <w:sz w:val="28"/>
          <w:szCs w:val="28"/>
        </w:rPr>
        <w:t>au sein de chaque structure visitée</w:t>
      </w:r>
    </w:p>
    <w:p w:rsidR="00443D20" w:rsidRDefault="00443D20" w:rsidP="00443D20">
      <w:pPr>
        <w:rPr>
          <w:sz w:val="28"/>
          <w:szCs w:val="28"/>
        </w:rPr>
      </w:pPr>
      <w:r>
        <w:rPr>
          <w:sz w:val="28"/>
          <w:szCs w:val="28"/>
        </w:rPr>
        <w:t>5.  CONCLUSION :</w:t>
      </w:r>
    </w:p>
    <w:p w:rsidR="00443D20" w:rsidRDefault="00443D20" w:rsidP="00443D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bilan de votre stage résultats obtenus, difficultés rencontrées et solutions apportées, enseignements/apports du stage (connaissances - compétences) </w:t>
      </w:r>
    </w:p>
    <w:p w:rsidR="00443D20" w:rsidRDefault="00443D20" w:rsidP="00443D20">
      <w:pPr>
        <w:rPr>
          <w:sz w:val="28"/>
          <w:szCs w:val="28"/>
        </w:rPr>
      </w:pPr>
      <w:r>
        <w:rPr>
          <w:sz w:val="28"/>
          <w:szCs w:val="28"/>
        </w:rPr>
        <w:t xml:space="preserve">6. ANNEXES </w:t>
      </w:r>
    </w:p>
    <w:p w:rsidR="00443D20" w:rsidRDefault="00443D20" w:rsidP="00443D20">
      <w:pPr>
        <w:rPr>
          <w:sz w:val="28"/>
          <w:szCs w:val="28"/>
        </w:rPr>
      </w:pPr>
      <w:r>
        <w:rPr>
          <w:sz w:val="28"/>
          <w:szCs w:val="28"/>
        </w:rPr>
        <w:t xml:space="preserve">7. Références </w:t>
      </w:r>
    </w:p>
    <w:p w:rsidR="00443D20" w:rsidRDefault="00443D20" w:rsidP="00443D20"/>
    <w:p w:rsidR="00443D20" w:rsidRDefault="00443D20" w:rsidP="00443D20"/>
    <w:p w:rsidR="00443D20" w:rsidRDefault="00443D20" w:rsidP="00464498">
      <w:pPr>
        <w:pStyle w:val="Header"/>
        <w:rPr>
          <w:sz w:val="32"/>
          <w:szCs w:val="32"/>
        </w:rPr>
      </w:pPr>
    </w:p>
    <w:p w:rsidR="00443D20" w:rsidRDefault="00443D20" w:rsidP="00464498">
      <w:pPr>
        <w:pStyle w:val="Header"/>
        <w:rPr>
          <w:sz w:val="32"/>
          <w:szCs w:val="32"/>
        </w:rPr>
      </w:pPr>
    </w:p>
    <w:p w:rsidR="00443D20" w:rsidRDefault="00443D20" w:rsidP="00464498">
      <w:pPr>
        <w:pStyle w:val="Header"/>
        <w:rPr>
          <w:sz w:val="32"/>
          <w:szCs w:val="32"/>
        </w:rPr>
      </w:pPr>
    </w:p>
    <w:p w:rsidR="00443D20" w:rsidRDefault="00443D20" w:rsidP="00464498">
      <w:pPr>
        <w:pStyle w:val="Header"/>
        <w:rPr>
          <w:sz w:val="32"/>
          <w:szCs w:val="32"/>
        </w:rPr>
      </w:pPr>
    </w:p>
    <w:p w:rsidR="00464498" w:rsidRDefault="005E3147" w:rsidP="00464498">
      <w:pPr>
        <w:pStyle w:val="Head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E. </w:t>
      </w:r>
      <w:r w:rsidRPr="005E3147">
        <w:rPr>
          <w:b/>
          <w:sz w:val="32"/>
          <w:szCs w:val="32"/>
        </w:rPr>
        <w:t>Q</w:t>
      </w:r>
      <w:r w:rsidR="00464498" w:rsidRPr="005E3147">
        <w:rPr>
          <w:b/>
          <w:sz w:val="32"/>
          <w:szCs w:val="32"/>
        </w:rPr>
        <w:t>uelques questions pour vous guider dans cette démarche</w:t>
      </w:r>
      <w:r w:rsidR="00464498" w:rsidRPr="00F45979">
        <w:rPr>
          <w:sz w:val="32"/>
          <w:szCs w:val="32"/>
        </w:rPr>
        <w:t xml:space="preserve"> : </w:t>
      </w:r>
    </w:p>
    <w:p w:rsidR="00464498" w:rsidRDefault="00464498" w:rsidP="00464498">
      <w:pPr>
        <w:pStyle w:val="Header"/>
        <w:rPr>
          <w:sz w:val="32"/>
          <w:szCs w:val="32"/>
        </w:rPr>
      </w:pPr>
    </w:p>
    <w:p w:rsidR="00464498" w:rsidRDefault="00464498" w:rsidP="00464498">
      <w:pPr>
        <w:pStyle w:val="Header"/>
        <w:rPr>
          <w:sz w:val="32"/>
          <w:szCs w:val="32"/>
        </w:rPr>
      </w:pPr>
      <w:r>
        <w:rPr>
          <w:sz w:val="32"/>
          <w:szCs w:val="32"/>
        </w:rPr>
        <w:t>1)</w:t>
      </w:r>
      <w:r w:rsidRPr="00F45979">
        <w:rPr>
          <w:sz w:val="32"/>
          <w:szCs w:val="32"/>
        </w:rPr>
        <w:t xml:space="preserve"> Qu'</w:t>
      </w:r>
      <w:proofErr w:type="spellStart"/>
      <w:r w:rsidRPr="00F45979">
        <w:rPr>
          <w:sz w:val="32"/>
          <w:szCs w:val="32"/>
        </w:rPr>
        <w:t>avez vous</w:t>
      </w:r>
      <w:proofErr w:type="spellEnd"/>
      <w:r w:rsidRPr="00F45979">
        <w:rPr>
          <w:sz w:val="32"/>
          <w:szCs w:val="32"/>
        </w:rPr>
        <w:t xml:space="preserve"> retiré de votre stage ? </w:t>
      </w:r>
    </w:p>
    <w:p w:rsidR="00464498" w:rsidRDefault="00464498" w:rsidP="00464498">
      <w:pPr>
        <w:pStyle w:val="Header"/>
        <w:rPr>
          <w:sz w:val="32"/>
          <w:szCs w:val="32"/>
        </w:rPr>
      </w:pPr>
      <w:r w:rsidRPr="00F459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2) </w:t>
      </w:r>
      <w:r w:rsidRPr="00F45979">
        <w:rPr>
          <w:sz w:val="32"/>
          <w:szCs w:val="32"/>
        </w:rPr>
        <w:t>Qu'avez-vous acquis ? (méthodes de travail, rigue</w:t>
      </w:r>
      <w:r>
        <w:rPr>
          <w:sz w:val="32"/>
          <w:szCs w:val="32"/>
        </w:rPr>
        <w:t>ur, organisation, précisez-</w:t>
      </w:r>
      <w:proofErr w:type="gramStart"/>
      <w:r>
        <w:rPr>
          <w:sz w:val="32"/>
          <w:szCs w:val="32"/>
        </w:rPr>
        <w:t>les )</w:t>
      </w:r>
      <w:proofErr w:type="gramEnd"/>
      <w:r>
        <w:rPr>
          <w:sz w:val="32"/>
          <w:szCs w:val="32"/>
        </w:rPr>
        <w:t xml:space="preserve"> ¨</w:t>
      </w:r>
    </w:p>
    <w:p w:rsidR="00464498" w:rsidRDefault="00464498" w:rsidP="00464498">
      <w:pPr>
        <w:pStyle w:val="Header"/>
        <w:rPr>
          <w:sz w:val="32"/>
          <w:szCs w:val="32"/>
        </w:rPr>
      </w:pPr>
      <w:proofErr w:type="gramStart"/>
      <w:r>
        <w:rPr>
          <w:sz w:val="32"/>
          <w:szCs w:val="32"/>
        </w:rPr>
        <w:t>3 )</w:t>
      </w:r>
      <w:r w:rsidRPr="00F45979">
        <w:rPr>
          <w:sz w:val="32"/>
          <w:szCs w:val="32"/>
        </w:rPr>
        <w:t>Avez</w:t>
      </w:r>
      <w:proofErr w:type="gramEnd"/>
      <w:r w:rsidRPr="00F45979">
        <w:rPr>
          <w:sz w:val="32"/>
          <w:szCs w:val="32"/>
        </w:rPr>
        <w:t xml:space="preserve">-vous atteints les objectifs que vous vous étiez fixés ? </w:t>
      </w:r>
    </w:p>
    <w:p w:rsidR="00464498" w:rsidRDefault="00464498" w:rsidP="00464498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Pr="00F45979">
        <w:rPr>
          <w:sz w:val="32"/>
          <w:szCs w:val="32"/>
        </w:rPr>
        <w:t xml:space="preserve">Comment avez-vous géré votre temps ? </w:t>
      </w:r>
    </w:p>
    <w:p w:rsidR="00464498" w:rsidRDefault="00464498" w:rsidP="00464498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r w:rsidRPr="00F45979">
        <w:rPr>
          <w:sz w:val="32"/>
          <w:szCs w:val="32"/>
        </w:rPr>
        <w:t>Estimez-vous avoir réussi ?</w:t>
      </w:r>
    </w:p>
    <w:p w:rsidR="00464498" w:rsidRDefault="00464498" w:rsidP="00464498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6) </w:t>
      </w:r>
      <w:r w:rsidRPr="00F45979">
        <w:rPr>
          <w:sz w:val="32"/>
          <w:szCs w:val="32"/>
        </w:rPr>
        <w:t xml:space="preserve">Quels outils maîtrisez-vous plus qu'au début de votre stage ? </w:t>
      </w:r>
    </w:p>
    <w:p w:rsidR="00464498" w:rsidRDefault="00464498" w:rsidP="00464498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7) </w:t>
      </w:r>
      <w:r w:rsidRPr="00F45979">
        <w:rPr>
          <w:sz w:val="32"/>
          <w:szCs w:val="32"/>
        </w:rPr>
        <w:t>Quels sont les outils dont vo</w:t>
      </w:r>
      <w:r>
        <w:rPr>
          <w:sz w:val="32"/>
          <w:szCs w:val="32"/>
        </w:rPr>
        <w:t xml:space="preserve">us avez appris à vous servir ? </w:t>
      </w:r>
    </w:p>
    <w:p w:rsidR="00464498" w:rsidRDefault="00464498" w:rsidP="00464498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8) </w:t>
      </w:r>
      <w:r w:rsidRPr="00F45979">
        <w:rPr>
          <w:sz w:val="32"/>
          <w:szCs w:val="32"/>
        </w:rPr>
        <w:t xml:space="preserve"> Le contenu de votre formation était-i</w:t>
      </w:r>
      <w:r>
        <w:rPr>
          <w:sz w:val="32"/>
          <w:szCs w:val="32"/>
        </w:rPr>
        <w:t xml:space="preserve">l en adéquation avec le stage? </w:t>
      </w:r>
    </w:p>
    <w:p w:rsidR="00464498" w:rsidRDefault="00464498" w:rsidP="00464498">
      <w:pPr>
        <w:pStyle w:val="Header"/>
        <w:rPr>
          <w:sz w:val="32"/>
          <w:szCs w:val="32"/>
        </w:rPr>
      </w:pPr>
      <w:r>
        <w:rPr>
          <w:sz w:val="32"/>
          <w:szCs w:val="32"/>
        </w:rPr>
        <w:t>9)</w:t>
      </w:r>
      <w:r w:rsidRPr="00F45979">
        <w:rPr>
          <w:sz w:val="32"/>
          <w:szCs w:val="32"/>
        </w:rPr>
        <w:t xml:space="preserve"> Dans l'absolu, souhaiteriez-vous travailler dans ce genre d’</w:t>
      </w:r>
      <w:r>
        <w:rPr>
          <w:sz w:val="32"/>
          <w:szCs w:val="32"/>
        </w:rPr>
        <w:t xml:space="preserve">administration (ou banque)? </w:t>
      </w:r>
      <w:r w:rsidRPr="00F45979">
        <w:rPr>
          <w:sz w:val="32"/>
          <w:szCs w:val="32"/>
        </w:rPr>
        <w:t xml:space="preserve"> </w:t>
      </w:r>
    </w:p>
    <w:p w:rsidR="00464498" w:rsidRDefault="00464498" w:rsidP="00464498">
      <w:pPr>
        <w:pStyle w:val="Header"/>
        <w:rPr>
          <w:sz w:val="32"/>
          <w:szCs w:val="32"/>
        </w:rPr>
      </w:pPr>
      <w:r>
        <w:rPr>
          <w:sz w:val="32"/>
          <w:szCs w:val="32"/>
        </w:rPr>
        <w:t>10)</w:t>
      </w:r>
      <w:r w:rsidRPr="00F45979">
        <w:rPr>
          <w:sz w:val="32"/>
          <w:szCs w:val="32"/>
        </w:rPr>
        <w:t xml:space="preserve"> Ce stage vous a-t-il apporté une orientation professionnelle plus précise pour votre avenir ?</w:t>
      </w:r>
    </w:p>
    <w:p w:rsidR="00464498" w:rsidRDefault="00464498" w:rsidP="00464498">
      <w:pPr>
        <w:pStyle w:val="Header"/>
        <w:rPr>
          <w:sz w:val="32"/>
          <w:szCs w:val="32"/>
        </w:rPr>
      </w:pPr>
      <w:r>
        <w:rPr>
          <w:sz w:val="32"/>
          <w:szCs w:val="32"/>
        </w:rPr>
        <w:t>11)</w:t>
      </w:r>
      <w:r w:rsidRPr="00F45979">
        <w:rPr>
          <w:sz w:val="32"/>
          <w:szCs w:val="32"/>
        </w:rPr>
        <w:t xml:space="preserve"> ¨ A-t- il confirmé ou infirmé vos choix ? </w:t>
      </w:r>
    </w:p>
    <w:p w:rsidR="00464498" w:rsidRDefault="00464498" w:rsidP="00464498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12) </w:t>
      </w:r>
      <w:r w:rsidRPr="00F45979">
        <w:rPr>
          <w:sz w:val="32"/>
          <w:szCs w:val="32"/>
        </w:rPr>
        <w:t xml:space="preserve">A-t-il </w:t>
      </w:r>
      <w:r>
        <w:rPr>
          <w:sz w:val="32"/>
          <w:szCs w:val="32"/>
        </w:rPr>
        <w:t>fait naître d'autres désirs ? ¨</w:t>
      </w:r>
    </w:p>
    <w:p w:rsidR="00464498" w:rsidRDefault="00464498" w:rsidP="00464498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13) </w:t>
      </w:r>
      <w:r w:rsidRPr="00F45979">
        <w:rPr>
          <w:sz w:val="32"/>
          <w:szCs w:val="32"/>
        </w:rPr>
        <w:t>Qu'avez-vous apporté à l’</w:t>
      </w:r>
      <w:r>
        <w:rPr>
          <w:sz w:val="32"/>
          <w:szCs w:val="32"/>
        </w:rPr>
        <w:t>administration</w:t>
      </w:r>
      <w:r w:rsidRPr="00F45979">
        <w:rPr>
          <w:sz w:val="32"/>
          <w:szCs w:val="32"/>
        </w:rPr>
        <w:t xml:space="preserve"> ?</w:t>
      </w:r>
    </w:p>
    <w:p w:rsidR="005E3147" w:rsidRDefault="005E3147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9E7E71" w:rsidP="00464498">
      <w:pPr>
        <w:pStyle w:val="Header"/>
        <w:rPr>
          <w:sz w:val="32"/>
          <w:szCs w:val="32"/>
        </w:rPr>
      </w:pPr>
    </w:p>
    <w:p w:rsidR="009E7E71" w:rsidRDefault="005E3147" w:rsidP="00464498">
      <w:pPr>
        <w:pStyle w:val="Header"/>
        <w:rPr>
          <w:b/>
          <w:sz w:val="32"/>
          <w:szCs w:val="32"/>
        </w:rPr>
      </w:pPr>
      <w:r w:rsidRPr="005E3147">
        <w:rPr>
          <w:b/>
          <w:sz w:val="32"/>
          <w:szCs w:val="32"/>
        </w:rPr>
        <w:lastRenderedPageBreak/>
        <w:t>F. Couverture</w:t>
      </w:r>
    </w:p>
    <w:p w:rsidR="005D15E8" w:rsidRDefault="005D15E8" w:rsidP="00464498">
      <w:pPr>
        <w:pStyle w:val="Header"/>
        <w:rPr>
          <w:b/>
          <w:sz w:val="32"/>
          <w:szCs w:val="32"/>
        </w:rPr>
      </w:pPr>
    </w:p>
    <w:p w:rsidR="005D15E8" w:rsidRDefault="005D15E8" w:rsidP="00464498">
      <w:pPr>
        <w:pStyle w:val="Header"/>
        <w:rPr>
          <w:b/>
          <w:sz w:val="32"/>
          <w:szCs w:val="32"/>
        </w:rPr>
      </w:pPr>
    </w:p>
    <w:p w:rsidR="005D15E8" w:rsidRPr="005E3147" w:rsidRDefault="005D15E8" w:rsidP="00464498">
      <w:pPr>
        <w:pStyle w:val="Header"/>
        <w:rPr>
          <w:b/>
          <w:sz w:val="32"/>
          <w:szCs w:val="32"/>
        </w:rPr>
      </w:pPr>
    </w:p>
    <w:p w:rsidR="009E7E71" w:rsidRPr="00E15AA9" w:rsidRDefault="009E7E71" w:rsidP="005D15E8">
      <w:pPr>
        <w:pBdr>
          <w:top w:val="thinThickSmallGap" w:sz="24" w:space="12" w:color="auto"/>
          <w:left w:val="thinThickSmallGap" w:sz="24" w:space="4" w:color="auto"/>
          <w:bottom w:val="thickThinSmallGap" w:sz="24" w:space="1" w:color="auto"/>
          <w:right w:val="thickThinSmallGap" w:sz="24" w:space="24" w:color="auto"/>
        </w:pBd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bookmarkStart w:id="0" w:name="_Hlk103262475"/>
      <w:r>
        <w:rPr>
          <w:rFonts w:asciiTheme="majorBidi" w:hAnsiTheme="majorBidi" w:cstheme="majorBidi"/>
          <w:b/>
          <w:bCs/>
          <w:noProof/>
          <w:sz w:val="48"/>
          <w:szCs w:val="48"/>
          <w:lang w:eastAsia="fr-FR"/>
        </w:rPr>
        <w:drawing>
          <wp:anchor distT="0" distB="0" distL="114300" distR="114300" simplePos="0" relativeHeight="251659264" behindDoc="0" locked="0" layoutInCell="1" allowOverlap="1" wp14:anchorId="4725AFC4" wp14:editId="0BD4BE2F">
            <wp:simplePos x="0" y="0"/>
            <wp:positionH relativeFrom="column">
              <wp:posOffset>5204460</wp:posOffset>
            </wp:positionH>
            <wp:positionV relativeFrom="paragraph">
              <wp:posOffset>403860</wp:posOffset>
            </wp:positionV>
            <wp:extent cx="809625" cy="561975"/>
            <wp:effectExtent l="19050" t="0" r="9525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48"/>
          <w:szCs w:val="48"/>
          <w:lang w:eastAsia="fr-FR"/>
        </w:rPr>
        <w:drawing>
          <wp:anchor distT="0" distB="0" distL="114300" distR="114300" simplePos="0" relativeHeight="251660288" behindDoc="0" locked="0" layoutInCell="1" allowOverlap="1" wp14:anchorId="7B90CB97" wp14:editId="7CDF5ABC">
            <wp:simplePos x="0" y="0"/>
            <wp:positionH relativeFrom="column">
              <wp:posOffset>140970</wp:posOffset>
            </wp:positionH>
            <wp:positionV relativeFrom="paragraph">
              <wp:posOffset>431165</wp:posOffset>
            </wp:positionV>
            <wp:extent cx="666750" cy="500742"/>
            <wp:effectExtent l="1905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0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5AA9">
        <w:rPr>
          <w:rFonts w:asciiTheme="majorBidi" w:hAnsiTheme="majorBidi" w:cstheme="majorBidi"/>
          <w:b/>
          <w:bCs/>
          <w:sz w:val="48"/>
          <w:szCs w:val="48"/>
        </w:rPr>
        <w:t>Institut d’Economie Douanière et Fiscale</w:t>
      </w:r>
    </w:p>
    <w:p w:rsidR="009E7E71" w:rsidRPr="002B2907" w:rsidRDefault="009E7E71" w:rsidP="005D15E8">
      <w:pPr>
        <w:pBdr>
          <w:top w:val="thinThickSmallGap" w:sz="24" w:space="12" w:color="auto"/>
          <w:left w:val="thinThickSmallGap" w:sz="24" w:space="4" w:color="auto"/>
          <w:bottom w:val="thickThinSmallGap" w:sz="24" w:space="1" w:color="auto"/>
          <w:right w:val="thickThinSmallGap" w:sz="24" w:space="24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15AA9">
        <w:rPr>
          <w:rFonts w:asciiTheme="majorBidi" w:hAnsiTheme="majorBidi" w:cstheme="majorBidi"/>
          <w:b/>
          <w:bCs/>
          <w:sz w:val="24"/>
          <w:szCs w:val="24"/>
        </w:rPr>
        <w:t>Créé par convention Algéro-Tunisienne du 03 Septembre 1981</w:t>
      </w:r>
    </w:p>
    <w:p w:rsidR="009E7E71" w:rsidRDefault="005D15E8" w:rsidP="005D15E8">
      <w:pPr>
        <w:pBdr>
          <w:top w:val="thinThickSmallGap" w:sz="24" w:space="12" w:color="auto"/>
          <w:left w:val="thinThickSmallGap" w:sz="24" w:space="4" w:color="auto"/>
          <w:bottom w:val="thickThinSmallGap" w:sz="24" w:space="1" w:color="auto"/>
          <w:right w:val="thickThinSmallGap" w:sz="24" w:space="24" w:color="auto"/>
        </w:pBd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F8777" wp14:editId="4C3CAA2F">
                <wp:simplePos x="0" y="0"/>
                <wp:positionH relativeFrom="margin">
                  <wp:align>center</wp:align>
                </wp:positionH>
                <wp:positionV relativeFrom="page">
                  <wp:posOffset>3457575</wp:posOffset>
                </wp:positionV>
                <wp:extent cx="4460875" cy="1573530"/>
                <wp:effectExtent l="0" t="0" r="34925" b="6477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0875" cy="157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15E8" w:rsidRPr="00744B6E" w:rsidRDefault="005D15E8" w:rsidP="005D15E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4B6E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Rapport de stage d’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initiation</w:t>
                            </w:r>
                          </w:p>
                          <w:p w:rsidR="009E7E71" w:rsidRDefault="009E7E71" w:rsidP="009E7E7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D15E8" w:rsidRDefault="005D15E8" w:rsidP="009E7E7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D15E8" w:rsidRDefault="005D15E8" w:rsidP="009E7E7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D15E8" w:rsidRPr="00744B6E" w:rsidRDefault="005D15E8" w:rsidP="009E7E7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F8777" id="Rounded Rectangle 4" o:spid="_x0000_s1026" style="position:absolute;margin-left:0;margin-top:272.25pt;width:351.25pt;height:123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" strokecolor="#d99694" strokeweight="1pt">
                <v:fill color2="#e6b9b8" rotate="t" focus="100%" type="gradient"/>
                <v:shadow on="t" color="#632523" opacity=".5" offset="1pt"/>
                <v:textbox>
                  <w:txbxContent>
                    <w:p w:rsidR="005D15E8" w:rsidRPr="00744B6E" w:rsidRDefault="005D15E8" w:rsidP="005D15E8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744B6E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Rapport de stage d’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initiation</w:t>
                      </w:r>
                    </w:p>
                    <w:p w:rsidR="009E7E71" w:rsidRDefault="009E7E71" w:rsidP="009E7E7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D15E8" w:rsidRDefault="005D15E8" w:rsidP="009E7E7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D15E8" w:rsidRDefault="005D15E8" w:rsidP="009E7E7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D15E8" w:rsidRPr="00744B6E" w:rsidRDefault="005D15E8" w:rsidP="009E7E7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9E7E71" w:rsidRDefault="009E7E71" w:rsidP="005D15E8">
      <w:pPr>
        <w:pBdr>
          <w:top w:val="thinThickSmallGap" w:sz="24" w:space="12" w:color="auto"/>
          <w:left w:val="thinThickSmallGap" w:sz="24" w:space="4" w:color="auto"/>
          <w:bottom w:val="thickThinSmallGap" w:sz="24" w:space="1" w:color="auto"/>
          <w:right w:val="thickThinSmallGap" w:sz="24" w:space="24" w:color="auto"/>
        </w:pBdr>
        <w:spacing w:after="0"/>
      </w:pPr>
    </w:p>
    <w:p w:rsidR="009E7E71" w:rsidRPr="00371D55" w:rsidRDefault="009E7E71" w:rsidP="005D15E8">
      <w:pPr>
        <w:pBdr>
          <w:top w:val="thinThickSmallGap" w:sz="24" w:space="12" w:color="auto"/>
          <w:left w:val="thinThickSmallGap" w:sz="24" w:space="4" w:color="auto"/>
          <w:bottom w:val="thickThinSmallGap" w:sz="24" w:space="1" w:color="auto"/>
          <w:right w:val="thickThinSmallGap" w:sz="24" w:space="24" w:color="auto"/>
        </w:pBdr>
        <w:spacing w:after="0"/>
      </w:pPr>
    </w:p>
    <w:p w:rsidR="009E7E71" w:rsidRDefault="009E7E71" w:rsidP="005D15E8">
      <w:pPr>
        <w:pBdr>
          <w:top w:val="thinThickSmallGap" w:sz="24" w:space="12" w:color="auto"/>
          <w:left w:val="thinThickSmallGap" w:sz="24" w:space="4" w:color="auto"/>
          <w:bottom w:val="thickThinSmallGap" w:sz="24" w:space="1" w:color="auto"/>
          <w:right w:val="thickThinSmallGap" w:sz="24" w:space="24" w:color="auto"/>
        </w:pBdr>
      </w:pPr>
      <w:bookmarkStart w:id="1" w:name="_GoBack"/>
      <w:bookmarkEnd w:id="1"/>
    </w:p>
    <w:p w:rsidR="009E7E71" w:rsidRDefault="009E7E71" w:rsidP="005D15E8">
      <w:pPr>
        <w:pBdr>
          <w:top w:val="thinThickSmallGap" w:sz="24" w:space="12" w:color="auto"/>
          <w:left w:val="thinThickSmallGap" w:sz="24" w:space="4" w:color="auto"/>
          <w:bottom w:val="thickThinSmallGap" w:sz="24" w:space="1" w:color="auto"/>
          <w:right w:val="thickThinSmallGap" w:sz="24" w:space="24" w:color="auto"/>
        </w:pBdr>
      </w:pPr>
    </w:p>
    <w:p w:rsidR="009E7E71" w:rsidRDefault="009E7E71" w:rsidP="005D15E8">
      <w:pPr>
        <w:pBdr>
          <w:top w:val="thinThickSmallGap" w:sz="24" w:space="12" w:color="auto"/>
          <w:left w:val="thinThickSmallGap" w:sz="24" w:space="4" w:color="auto"/>
          <w:bottom w:val="thickThinSmallGap" w:sz="24" w:space="1" w:color="auto"/>
          <w:right w:val="thickThinSmallGap" w:sz="24" w:space="24" w:color="auto"/>
        </w:pBd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9E7E71" w:rsidRDefault="009E7E71" w:rsidP="005D15E8">
      <w:pPr>
        <w:pBdr>
          <w:top w:val="thinThickSmallGap" w:sz="24" w:space="12" w:color="auto"/>
          <w:left w:val="thinThickSmallGap" w:sz="24" w:space="4" w:color="auto"/>
          <w:bottom w:val="thickThinSmallGap" w:sz="24" w:space="1" w:color="auto"/>
          <w:right w:val="thickThinSmallGap" w:sz="24" w:space="24" w:color="auto"/>
        </w:pBd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84752">
        <w:rPr>
          <w:rFonts w:asciiTheme="majorBidi" w:hAnsiTheme="majorBidi" w:cstheme="majorBidi"/>
          <w:b/>
          <w:bCs/>
          <w:i/>
          <w:iCs/>
          <w:sz w:val="28"/>
          <w:szCs w:val="28"/>
        </w:rPr>
        <w:t>Elaboré par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 :   </w:t>
      </w:r>
      <w:r w:rsidRPr="00E15AA9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Pr="00E15AA9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</w:p>
    <w:p w:rsidR="009E7E71" w:rsidRPr="00C84752" w:rsidRDefault="009E7E71" w:rsidP="005D15E8">
      <w:pPr>
        <w:pBdr>
          <w:top w:val="thinThickSmallGap" w:sz="24" w:space="12" w:color="auto"/>
          <w:left w:val="thinThickSmallGap" w:sz="24" w:space="4" w:color="auto"/>
          <w:bottom w:val="thickThinSmallGap" w:sz="24" w:space="1" w:color="auto"/>
          <w:right w:val="thickThinSmallGap" w:sz="24" w:space="24" w:color="auto"/>
        </w:pBd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 </w:t>
      </w:r>
      <w:r w:rsidRPr="00C84752">
        <w:rPr>
          <w:rFonts w:asciiTheme="majorBidi" w:hAnsiTheme="majorBidi" w:cstheme="majorBidi"/>
          <w:b/>
          <w:bCs/>
          <w:i/>
          <w:iCs/>
          <w:sz w:val="28"/>
          <w:szCs w:val="28"/>
        </w:rPr>
        <w:t>Lieu du stage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 :</w:t>
      </w:r>
    </w:p>
    <w:p w:rsidR="009E7E71" w:rsidRPr="005B09D9" w:rsidRDefault="009E7E71" w:rsidP="005D15E8">
      <w:pPr>
        <w:pBdr>
          <w:top w:val="thinThickSmallGap" w:sz="24" w:space="12" w:color="auto"/>
          <w:left w:val="thinThickSmallGap" w:sz="24" w:space="4" w:color="auto"/>
          <w:bottom w:val="thickThinSmallGap" w:sz="24" w:space="1" w:color="auto"/>
          <w:right w:val="thickThinSmallGap" w:sz="24" w:space="24" w:color="auto"/>
        </w:pBd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9E7E71" w:rsidRPr="00B953AA" w:rsidRDefault="009E7E71" w:rsidP="005D15E8">
      <w:pPr>
        <w:pBdr>
          <w:top w:val="thinThickSmallGap" w:sz="24" w:space="12" w:color="auto"/>
          <w:left w:val="thinThickSmallGap" w:sz="24" w:space="4" w:color="auto"/>
          <w:bottom w:val="thickThinSmallGap" w:sz="24" w:space="1" w:color="auto"/>
          <w:right w:val="thickThinSmallGap" w:sz="24" w:space="24" w:color="auto"/>
        </w:pBdr>
        <w:tabs>
          <w:tab w:val="left" w:pos="3450"/>
          <w:tab w:val="center" w:pos="453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41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 w:rsidRPr="00B953AA">
        <w:rPr>
          <w:rFonts w:asciiTheme="majorBidi" w:hAnsiTheme="majorBidi" w:cstheme="majorBidi"/>
          <w:b/>
          <w:bCs/>
          <w:sz w:val="28"/>
          <w:szCs w:val="28"/>
        </w:rPr>
        <w:t xml:space="preserve"> Promotion</w:t>
      </w:r>
    </w:p>
    <w:p w:rsidR="009E7E71" w:rsidRDefault="009E7E71" w:rsidP="005D15E8">
      <w:pPr>
        <w:pBdr>
          <w:top w:val="thinThickSmallGap" w:sz="24" w:space="12" w:color="auto"/>
          <w:left w:val="thinThickSmallGap" w:sz="24" w:space="4" w:color="auto"/>
          <w:bottom w:val="thickThinSmallGap" w:sz="24" w:space="1" w:color="auto"/>
          <w:right w:val="thickThinSmallGap" w:sz="24" w:space="24" w:color="auto"/>
        </w:pBdr>
        <w:spacing w:after="0"/>
        <w:jc w:val="center"/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Du      mars  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au  avril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2023</w:t>
      </w:r>
      <w:bookmarkEnd w:id="0"/>
    </w:p>
    <w:p w:rsidR="009E7E71" w:rsidRPr="00083181" w:rsidRDefault="009E7E71" w:rsidP="009E7E71"/>
    <w:p w:rsidR="0061149C" w:rsidRDefault="0061149C"/>
    <w:sectPr w:rsidR="0061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97B9D"/>
    <w:multiLevelType w:val="hybridMultilevel"/>
    <w:tmpl w:val="557250CA"/>
    <w:lvl w:ilvl="0" w:tplc="C3AC59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9C"/>
    <w:rsid w:val="00007733"/>
    <w:rsid w:val="00087A1A"/>
    <w:rsid w:val="001436F5"/>
    <w:rsid w:val="00272785"/>
    <w:rsid w:val="0033413F"/>
    <w:rsid w:val="00392297"/>
    <w:rsid w:val="00443D20"/>
    <w:rsid w:val="00464498"/>
    <w:rsid w:val="004C7134"/>
    <w:rsid w:val="004D6AAA"/>
    <w:rsid w:val="00507589"/>
    <w:rsid w:val="005D15E8"/>
    <w:rsid w:val="005E3147"/>
    <w:rsid w:val="005F2046"/>
    <w:rsid w:val="0061149C"/>
    <w:rsid w:val="008F5E25"/>
    <w:rsid w:val="009E7E71"/>
    <w:rsid w:val="00A83EDE"/>
    <w:rsid w:val="00DE3FFA"/>
    <w:rsid w:val="00EB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B8222-1603-4566-A68A-876E80F2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97"/>
  </w:style>
  <w:style w:type="paragraph" w:styleId="Heading1">
    <w:name w:val="heading 1"/>
    <w:basedOn w:val="Normal"/>
    <w:link w:val="Heading1Char"/>
    <w:uiPriority w:val="9"/>
    <w:qFormat/>
    <w:rsid w:val="00392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29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istParagraph">
    <w:name w:val="List Paragraph"/>
    <w:basedOn w:val="Normal"/>
    <w:uiPriority w:val="34"/>
    <w:qFormat/>
    <w:rsid w:val="003922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98"/>
  </w:style>
  <w:style w:type="table" w:styleId="TableGrid">
    <w:name w:val="Table Grid"/>
    <w:basedOn w:val="TableNormal"/>
    <w:uiPriority w:val="39"/>
    <w:rsid w:val="00A8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4476-7C95-4922-96CE-D4D3C3FD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KHIMA</dc:creator>
  <cp:keywords/>
  <dc:description/>
  <cp:lastModifiedBy>KHIMA</cp:lastModifiedBy>
  <cp:revision>3</cp:revision>
  <dcterms:created xsi:type="dcterms:W3CDTF">2023-03-20T07:59:00Z</dcterms:created>
  <dcterms:modified xsi:type="dcterms:W3CDTF">2023-03-20T08:01:00Z</dcterms:modified>
</cp:coreProperties>
</file>